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826"/>
        <w:gridCol w:w="1100"/>
        <w:gridCol w:w="11778"/>
      </w:tblGrid>
      <w:tr w:rsidR="00D94941">
        <w:trPr>
          <w:cantSplit/>
        </w:trPr>
        <w:tc>
          <w:tcPr>
            <w:tcW w:w="2826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D94941">
        <w:trPr>
          <w:cantSplit/>
        </w:trPr>
        <w:tc>
          <w:tcPr>
            <w:tcW w:w="2826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D94941">
        <w:trPr>
          <w:cantSplit/>
        </w:trPr>
        <w:tc>
          <w:tcPr>
            <w:tcW w:w="2826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D94941">
        <w:trPr>
          <w:cantSplit/>
        </w:trPr>
        <w:tc>
          <w:tcPr>
            <w:tcW w:w="2826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D94941">
        <w:trPr>
          <w:cantSplit/>
        </w:trPr>
        <w:tc>
          <w:tcPr>
            <w:tcW w:w="15704" w:type="dxa"/>
            <w:gridSpan w:val="3"/>
          </w:tcPr>
          <w:p w:rsidR="00D94941" w:rsidRDefault="00D9494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94941" w:rsidRDefault="00D94941">
      <w:pPr>
        <w:sectPr w:rsidR="00D94941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D94941">
        <w:trPr>
          <w:cantSplit/>
        </w:trPr>
        <w:tc>
          <w:tcPr>
            <w:tcW w:w="2826" w:type="dxa"/>
            <w:gridSpan w:val="4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D94941">
        <w:trPr>
          <w:cantSplit/>
        </w:trPr>
        <w:tc>
          <w:tcPr>
            <w:tcW w:w="15704" w:type="dxa"/>
            <w:gridSpan w:val="15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PŘÍJMY – Fond talentovaných dětí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D94941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D94941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D94941" w:rsidRDefault="00D94941">
      <w:pPr>
        <w:sectPr w:rsidR="00D94941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000000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00099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00099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Fond </w:t>
            </w:r>
            <w:r>
              <w:rPr>
                <w:rFonts w:ascii="Arial" w:hAnsi="Arial"/>
                <w:sz w:val="18"/>
              </w:rPr>
              <w:t>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00099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Prevence onemocnění ve stáří</w:t>
            </w: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přijaté transfery od krajů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  <w:r>
              <w:rPr>
                <w:rFonts w:ascii="Arial" w:hAnsi="Arial"/>
                <w:sz w:val="14"/>
              </w:rPr>
              <w:t>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ODPA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4134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z rozpočtových účtů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Příjmy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172 000,00 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172 000,00 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153,57 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15704" w:type="dxa"/>
            <w:gridSpan w:val="1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035B6D" w:rsidRPr="00035B6D" w:rsidRDefault="00035B6D">
      <w:pPr>
        <w:rPr>
          <w:b/>
          <w:highlight w:val="lightGray"/>
        </w:rPr>
      </w:pPr>
      <w:r w:rsidRPr="00035B6D">
        <w:rPr>
          <w:b/>
          <w:highlight w:val="lightGray"/>
        </w:rPr>
        <w:t xml:space="preserve">Přebytek hospodaření za minulý rok </w:t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  <w:t xml:space="preserve">   4 813,40</w:t>
      </w:r>
    </w:p>
    <w:p w:rsidR="00035B6D" w:rsidRPr="00035B6D" w:rsidRDefault="00035B6D">
      <w:pPr>
        <w:rPr>
          <w:b/>
        </w:rPr>
        <w:sectPr w:rsidR="00035B6D" w:rsidRPr="00035B6D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035B6D">
        <w:rPr>
          <w:b/>
          <w:highlight w:val="lightGray"/>
        </w:rPr>
        <w:t xml:space="preserve">Příjmy Fondu talentovaných dětí vč. přebytku </w:t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  <w:t>176 813,40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D94941">
        <w:trPr>
          <w:cantSplit/>
        </w:trPr>
        <w:tc>
          <w:tcPr>
            <w:tcW w:w="2826" w:type="dxa"/>
            <w:gridSpan w:val="2"/>
          </w:tcPr>
          <w:p w:rsidR="00D94941" w:rsidRDefault="00D94941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 xml:space="preserve">101 - ROZBOR </w:t>
            </w:r>
            <w:r>
              <w:rPr>
                <w:rFonts w:ascii="Arial" w:hAnsi="Arial"/>
                <w:b/>
                <w:sz w:val="32"/>
              </w:rPr>
              <w:t>PŘÍJMŮ A VÝDAJŮ</w:t>
            </w:r>
          </w:p>
        </w:tc>
      </w:tr>
      <w:tr w:rsidR="00D94941">
        <w:trPr>
          <w:cantSplit/>
        </w:trPr>
        <w:tc>
          <w:tcPr>
            <w:tcW w:w="314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D94941" w:rsidRDefault="00035B6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POL, UZ, ORJ, ORG</w:t>
            </w:r>
          </w:p>
        </w:tc>
      </w:tr>
      <w:tr w:rsidR="00D94941">
        <w:trPr>
          <w:cantSplit/>
        </w:trPr>
        <w:tc>
          <w:tcPr>
            <w:tcW w:w="28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D94941">
        <w:trPr>
          <w:cantSplit/>
        </w:trPr>
        <w:tc>
          <w:tcPr>
            <w:tcW w:w="28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D94941">
        <w:trPr>
          <w:cantSplit/>
        </w:trPr>
        <w:tc>
          <w:tcPr>
            <w:tcW w:w="28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D94941">
        <w:trPr>
          <w:cantSplit/>
        </w:trPr>
        <w:tc>
          <w:tcPr>
            <w:tcW w:w="28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D94941">
        <w:trPr>
          <w:cantSplit/>
        </w:trPr>
        <w:tc>
          <w:tcPr>
            <w:tcW w:w="15704" w:type="dxa"/>
            <w:gridSpan w:val="4"/>
          </w:tcPr>
          <w:p w:rsidR="00D94941" w:rsidRDefault="00D9494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94941" w:rsidRDefault="00D94941">
      <w:pPr>
        <w:sectPr w:rsidR="00D94941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D94941">
        <w:trPr>
          <w:cantSplit/>
        </w:trPr>
        <w:tc>
          <w:tcPr>
            <w:tcW w:w="2826" w:type="dxa"/>
            <w:gridSpan w:val="4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D94941">
        <w:trPr>
          <w:cantSplit/>
        </w:trPr>
        <w:tc>
          <w:tcPr>
            <w:tcW w:w="15704" w:type="dxa"/>
            <w:gridSpan w:val="15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 – Fond talentovaných dětí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D94941" w:rsidRDefault="00D94941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D94941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D94941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D94941" w:rsidRDefault="00D94941">
      <w:pPr>
        <w:sectPr w:rsidR="00D94941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003299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11,90 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37 000,00 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11,90 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37 000,00 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11,90 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37 000,00 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11,90 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37 000,00 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5175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5175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Pohoštění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61,50 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770,00 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5194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Věcné dary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003299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vzdělávání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101 230,00 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92,87 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72,82 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37 770,00 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101 230,00 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92,87 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72,82 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37 770,00 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peněžních ústavů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</w:t>
            </w:r>
            <w:r>
              <w:rPr>
                <w:rFonts w:ascii="Arial" w:hAnsi="Arial"/>
                <w:sz w:val="14"/>
              </w:rPr>
              <w:t>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2 843,80 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94,79 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156,20 </w:t>
            </w:r>
          </w:p>
        </w:tc>
      </w:tr>
      <w:tr w:rsidR="00D94941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0000001205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5901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Nespecifikované rezervy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006409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činnosti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j.n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34 813,40 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34 813,40 </w:t>
            </w:r>
          </w:p>
        </w:tc>
      </w:tr>
      <w:tr w:rsidR="00D94941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112 000,00 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176 813,40 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104 073,80 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92,92 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58,86 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72 739,60 </w:t>
            </w:r>
          </w:p>
        </w:tc>
      </w:tr>
      <w:tr w:rsidR="00D94941">
        <w:trPr>
          <w:cantSplit/>
        </w:trPr>
        <w:tc>
          <w:tcPr>
            <w:tcW w:w="15704" w:type="dxa"/>
            <w:gridSpan w:val="12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035B6D" w:rsidRPr="00035B6D" w:rsidRDefault="00035B6D">
      <w:pPr>
        <w:rPr>
          <w:b/>
          <w:highlight w:val="lightGray"/>
        </w:rPr>
      </w:pPr>
      <w:r w:rsidRPr="00035B6D">
        <w:rPr>
          <w:b/>
          <w:highlight w:val="lightGray"/>
        </w:rPr>
        <w:t>Rozdíl příjmy – výdaje</w:t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</w:r>
      <w:r w:rsidRPr="00035B6D">
        <w:rPr>
          <w:b/>
          <w:highlight w:val="lightGray"/>
        </w:rPr>
        <w:tab/>
        <w:t>72 739,60</w:t>
      </w:r>
    </w:p>
    <w:p w:rsidR="00035B6D" w:rsidRPr="00035B6D" w:rsidRDefault="00035B6D">
      <w:pPr>
        <w:rPr>
          <w:b/>
        </w:rPr>
      </w:pPr>
      <w:r w:rsidRPr="00035B6D">
        <w:rPr>
          <w:b/>
          <w:highlight w:val="lightGray"/>
        </w:rPr>
        <w:t>Zůstatek na bankovním účtu Fondu talentovaných dětí k </w:t>
      </w:r>
      <w:proofErr w:type="gramStart"/>
      <w:r w:rsidRPr="00035B6D">
        <w:rPr>
          <w:b/>
          <w:highlight w:val="lightGray"/>
        </w:rPr>
        <w:t>31.</w:t>
      </w:r>
      <w:r>
        <w:rPr>
          <w:b/>
          <w:highlight w:val="lightGray"/>
        </w:rPr>
        <w:t>12.2017</w:t>
      </w:r>
      <w:proofErr w:type="gramEnd"/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  <w:t>72 73</w:t>
      </w:r>
      <w:bookmarkStart w:id="0" w:name="_GoBack"/>
      <w:bookmarkEnd w:id="0"/>
      <w:r w:rsidRPr="00035B6D">
        <w:rPr>
          <w:b/>
          <w:highlight w:val="lightGray"/>
        </w:rPr>
        <w:t>9,60</w:t>
      </w:r>
    </w:p>
    <w:p w:rsidR="00035B6D" w:rsidRPr="00035B6D" w:rsidRDefault="00035B6D">
      <w:pPr>
        <w:rPr>
          <w:b/>
        </w:rPr>
        <w:sectPr w:rsidR="00035B6D" w:rsidRPr="00035B6D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035B6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035B6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IČO: 00240702</w:t>
            </w: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035B6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D94941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D94941">
        <w:trPr>
          <w:cantSplit/>
        </w:trPr>
        <w:tc>
          <w:tcPr>
            <w:tcW w:w="7537" w:type="dxa"/>
            <w:gridSpan w:val="4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D94941" w:rsidRDefault="00D94941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94941">
        <w:trPr>
          <w:cantSplit/>
        </w:trPr>
        <w:tc>
          <w:tcPr>
            <w:tcW w:w="39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D94941">
        <w:trPr>
          <w:cantSplit/>
        </w:trPr>
        <w:tc>
          <w:tcPr>
            <w:tcW w:w="3926" w:type="dxa"/>
            <w:gridSpan w:val="2"/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D94941">
        <w:trPr>
          <w:cantSplit/>
        </w:trPr>
        <w:tc>
          <w:tcPr>
            <w:tcW w:w="3926" w:type="dxa"/>
            <w:gridSpan w:val="2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D94941" w:rsidRDefault="00035B6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D94941" w:rsidRDefault="00D94941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D94941" w:rsidRDefault="00035B6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D94941" w:rsidRDefault="00D94941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</w:tcPr>
          <w:p w:rsidR="00D94941" w:rsidRDefault="00D94941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D94941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D94941" w:rsidRDefault="00D9494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000000" w:rsidRDefault="00035B6D"/>
    <w:sectPr w:rsidR="00000000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35B6D">
      <w:pPr>
        <w:spacing w:after="0" w:line="240" w:lineRule="auto"/>
      </w:pPr>
      <w:r>
        <w:separator/>
      </w:r>
    </w:p>
  </w:endnote>
  <w:endnote w:type="continuationSeparator" w:id="0">
    <w:p w:rsidR="00000000" w:rsidRDefault="0003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</w:t>
          </w:r>
          <w:r>
            <w:rPr>
              <w:rFonts w:ascii="Arial" w:hAnsi="Arial"/>
              <w:i/>
              <w:sz w:val="14"/>
            </w:rPr>
            <w:t xml:space="preserve">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</w:t>
          </w:r>
          <w:r>
            <w:rPr>
              <w:rFonts w:ascii="Arial" w:hAnsi="Arial"/>
              <w:i/>
              <w:sz w:val="14"/>
            </w:rPr>
            <w:t xml:space="preserve">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11.04.2018 </w:t>
          </w:r>
          <w:r>
            <w:rPr>
              <w:rFonts w:ascii="Arial" w:hAnsi="Arial"/>
              <w:i/>
              <w:sz w:val="14"/>
            </w:rPr>
            <w:t>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D94941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16:13:26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35B6D">
      <w:pPr>
        <w:spacing w:after="0" w:line="240" w:lineRule="auto"/>
      </w:pPr>
      <w:r>
        <w:separator/>
      </w:r>
    </w:p>
  </w:footnote>
  <w:footnote w:type="continuationSeparator" w:id="0">
    <w:p w:rsidR="00000000" w:rsidRDefault="0003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94941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D94941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94941">
      <w:trPr>
        <w:cantSplit/>
      </w:trPr>
      <w:tc>
        <w:tcPr>
          <w:tcW w:w="15704" w:type="dxa"/>
          <w:gridSpan w:val="14"/>
        </w:tcPr>
        <w:p w:rsidR="00D94941" w:rsidRDefault="00035B6D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D94941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D94941">
      <w:trPr>
        <w:cantSplit/>
      </w:trPr>
      <w:tc>
        <w:tcPr>
          <w:tcW w:w="7916" w:type="dxa"/>
          <w:gridSpan w:val="8"/>
          <w:shd w:val="clear" w:color="auto" w:fill="E3E3E3"/>
        </w:tcPr>
        <w:p w:rsidR="00D94941" w:rsidRDefault="00D94941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D94941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94941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t>201502241631)</w:t>
          </w:r>
        </w:p>
      </w:tc>
    </w:tr>
    <w:tr w:rsidR="00D94941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14"/>
      <w:gridCol w:w="2512"/>
      <w:gridCol w:w="5026"/>
      <w:gridCol w:w="7852"/>
    </w:tblGrid>
    <w:tr w:rsidR="00D94941">
      <w:trPr>
        <w:cantSplit/>
      </w:trPr>
      <w:tc>
        <w:tcPr>
          <w:tcW w:w="2826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3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94941">
      <w:trPr>
        <w:cantSplit/>
      </w:trPr>
      <w:tc>
        <w:tcPr>
          <w:tcW w:w="2826" w:type="dxa"/>
          <w:gridSpan w:val="2"/>
        </w:tcPr>
        <w:p w:rsidR="00D94941" w:rsidRDefault="00D94941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12878" w:type="dxa"/>
          <w:gridSpan w:val="2"/>
        </w:tcPr>
        <w:p w:rsidR="00D94941" w:rsidRDefault="00035B6D">
          <w:pPr>
            <w:spacing w:after="0" w:line="240" w:lineRule="auto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101 - ROZBOR PŘÍJMŮ A </w:t>
          </w:r>
          <w:r>
            <w:rPr>
              <w:rFonts w:ascii="Arial" w:hAnsi="Arial"/>
              <w:b/>
              <w:sz w:val="32"/>
            </w:rPr>
            <w:t>VÝDAJŮ</w:t>
          </w:r>
        </w:p>
      </w:tc>
    </w:tr>
    <w:tr w:rsidR="00D94941">
      <w:trPr>
        <w:cantSplit/>
      </w:trPr>
      <w:tc>
        <w:tcPr>
          <w:tcW w:w="314" w:type="dxa"/>
        </w:tcPr>
        <w:p w:rsidR="00D94941" w:rsidRDefault="00D94941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2512" w:type="dxa"/>
        </w:tcPr>
        <w:p w:rsidR="00D94941" w:rsidRDefault="00035B6D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878" w:type="dxa"/>
          <w:gridSpan w:val="2"/>
        </w:tcPr>
        <w:p w:rsidR="00D94941" w:rsidRDefault="00035B6D">
          <w:pPr>
            <w:spacing w:after="0" w:line="240" w:lineRule="aut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v členění ODPA, POL, UZ, ORJ, ORG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94941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D94941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D94941">
      <w:trPr>
        <w:cantSplit/>
      </w:trPr>
      <w:tc>
        <w:tcPr>
          <w:tcW w:w="15704" w:type="dxa"/>
          <w:gridSpan w:val="14"/>
        </w:tcPr>
        <w:p w:rsidR="00D94941" w:rsidRDefault="00035B6D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PŘÍJMY</w:t>
          </w:r>
        </w:p>
      </w:tc>
    </w:tr>
    <w:tr w:rsidR="00D94941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D94941" w:rsidRDefault="00D9494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D94941">
      <w:trPr>
        <w:cantSplit/>
      </w:trPr>
      <w:tc>
        <w:tcPr>
          <w:tcW w:w="7916" w:type="dxa"/>
          <w:gridSpan w:val="8"/>
          <w:shd w:val="clear" w:color="auto" w:fill="E3E3E3"/>
        </w:tcPr>
        <w:p w:rsidR="00D94941" w:rsidRDefault="00D94941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D94941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94941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Licence: MURI </w:t>
          </w:r>
          <w:r>
            <w:rPr>
              <w:rFonts w:ascii="Arial" w:hAnsi="Arial"/>
              <w:i/>
              <w:sz w:val="14"/>
            </w:rPr>
            <w:t>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5B6D">
    <w:r>
      <w:c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D94941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D94941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D94941" w:rsidRDefault="00D94941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D94941" w:rsidRDefault="00035B6D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94941"/>
    <w:rsid w:val="00035B6D"/>
    <w:rsid w:val="00D9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2</cp:revision>
  <dcterms:created xsi:type="dcterms:W3CDTF">2018-04-11T14:16:00Z</dcterms:created>
  <dcterms:modified xsi:type="dcterms:W3CDTF">2018-04-11T14:16:00Z</dcterms:modified>
</cp:coreProperties>
</file>